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72CD27">
      <w:pPr>
        <w:jc w:val="left"/>
        <w:rPr>
          <w:rFonts w:ascii="Times New Roman" w:hAnsi="Times New Roman" w:eastAsia="方正黑体_GBK"/>
          <w:b/>
          <w:bCs/>
          <w:sz w:val="36"/>
          <w:szCs w:val="36"/>
        </w:rPr>
      </w:pPr>
      <w:r>
        <w:rPr>
          <w:rFonts w:ascii="Times New Roman" w:hAnsi="Times New Roman" w:eastAsia="方正黑体_GBK"/>
          <w:b/>
          <w:bCs/>
          <w:sz w:val="32"/>
          <w:szCs w:val="32"/>
        </w:rPr>
        <w:t>附件2</w:t>
      </w:r>
    </w:p>
    <w:p w14:paraId="1AC10711">
      <w:pPr>
        <w:spacing w:line="300" w:lineRule="exact"/>
        <w:jc w:val="center"/>
        <w:rPr>
          <w:rFonts w:ascii="Times New Roman" w:hAnsi="Times New Roman" w:eastAsia="方正小标宋_GBK"/>
          <w:b/>
          <w:bCs/>
          <w:sz w:val="44"/>
          <w:szCs w:val="44"/>
        </w:rPr>
      </w:pPr>
    </w:p>
    <w:p w14:paraId="2F777FE2">
      <w:pPr>
        <w:spacing w:line="600" w:lineRule="exact"/>
        <w:jc w:val="center"/>
        <w:rPr>
          <w:rFonts w:ascii="Times New Roman" w:hAnsi="Times New Roman" w:eastAsia="方正小标宋_GBK"/>
          <w:b/>
          <w:bCs/>
          <w:sz w:val="40"/>
          <w:szCs w:val="40"/>
        </w:rPr>
      </w:pPr>
      <w:bookmarkStart w:id="0" w:name="_GoBack"/>
      <w:r>
        <w:rPr>
          <w:rFonts w:ascii="Times New Roman" w:hAnsi="Times New Roman" w:eastAsia="方正小标宋_GBK"/>
          <w:b/>
          <w:bCs/>
          <w:sz w:val="40"/>
          <w:szCs w:val="40"/>
        </w:rPr>
        <w:t>2024年度四川省“我眼中的新时代”</w:t>
      </w:r>
    </w:p>
    <w:p w14:paraId="6315BBA7">
      <w:pPr>
        <w:spacing w:line="600" w:lineRule="exact"/>
        <w:jc w:val="center"/>
        <w:rPr>
          <w:rFonts w:ascii="Times New Roman" w:hAnsi="Times New Roman" w:eastAsia="方正小标宋_GBK"/>
          <w:b/>
          <w:bCs/>
          <w:sz w:val="40"/>
          <w:szCs w:val="40"/>
        </w:rPr>
      </w:pPr>
      <w:r>
        <w:rPr>
          <w:rFonts w:ascii="Times New Roman" w:hAnsi="Times New Roman" w:eastAsia="方正小标宋_GBK"/>
          <w:b/>
          <w:bCs/>
          <w:sz w:val="40"/>
          <w:szCs w:val="40"/>
        </w:rPr>
        <w:t>采风</w:t>
      </w:r>
      <w:r>
        <w:rPr>
          <w:rFonts w:ascii="Times New Roman" w:hAnsi="Times New Roman" w:eastAsia="方正小标宋_GBK"/>
          <w:b/>
          <w:bCs/>
          <w:sz w:val="44"/>
          <w:szCs w:val="44"/>
        </w:rPr>
        <w:t>创作</w:t>
      </w:r>
      <w:r>
        <w:rPr>
          <w:rFonts w:ascii="Times New Roman" w:hAnsi="Times New Roman" w:eastAsia="方正小标宋_GBK"/>
          <w:b/>
          <w:bCs/>
          <w:sz w:val="40"/>
          <w:szCs w:val="40"/>
        </w:rPr>
        <w:t>项目预算表</w:t>
      </w:r>
    </w:p>
    <w:bookmarkEnd w:id="0"/>
    <w:p w14:paraId="42045CF4">
      <w:pPr>
        <w:rPr>
          <w:rFonts w:ascii="Times New Roman" w:hAnsi="Times New Roman" w:eastAsia="方正楷体简体"/>
          <w:b/>
          <w:bCs/>
          <w:sz w:val="30"/>
          <w:szCs w:val="30"/>
        </w:rPr>
      </w:pPr>
    </w:p>
    <w:p w14:paraId="2072DB1E">
      <w:pPr>
        <w:rPr>
          <w:rFonts w:ascii="Times New Roman" w:hAnsi="Times New Roman" w:eastAsia="方正楷体简体"/>
          <w:b/>
          <w:bCs/>
          <w:sz w:val="30"/>
          <w:szCs w:val="30"/>
        </w:rPr>
      </w:pPr>
      <w:r>
        <w:rPr>
          <w:rFonts w:ascii="Times New Roman" w:hAnsi="Times New Roman" w:eastAsia="方正楷体简体"/>
          <w:b/>
          <w:bCs/>
          <w:sz w:val="30"/>
          <w:szCs w:val="30"/>
        </w:rPr>
        <w:t>填报单位（个人）：盖章（签字）</w:t>
      </w:r>
    </w:p>
    <w:tbl>
      <w:tblPr>
        <w:tblStyle w:val="2"/>
        <w:tblW w:w="94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1"/>
        <w:gridCol w:w="3810"/>
        <w:gridCol w:w="1407"/>
        <w:gridCol w:w="1365"/>
        <w:gridCol w:w="1623"/>
      </w:tblGrid>
      <w:tr w14:paraId="468407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1291" w:type="dxa"/>
            <w:noWrap/>
            <w:vAlign w:val="center"/>
          </w:tcPr>
          <w:p w14:paraId="68651B8B">
            <w:pPr>
              <w:jc w:val="center"/>
              <w:rPr>
                <w:rFonts w:ascii="Times New Roman" w:hAnsi="Times New Roman" w:eastAsia="方正黑体_GBK"/>
                <w:b/>
                <w:bCs/>
                <w:sz w:val="24"/>
                <w:szCs w:val="32"/>
              </w:rPr>
            </w:pPr>
            <w:r>
              <w:rPr>
                <w:rFonts w:ascii="Times New Roman" w:hAnsi="Times New Roman" w:eastAsia="方正黑体_GBK"/>
                <w:b/>
                <w:bCs/>
                <w:sz w:val="24"/>
                <w:szCs w:val="32"/>
              </w:rPr>
              <w:t>项目名称</w:t>
            </w:r>
          </w:p>
        </w:tc>
        <w:tc>
          <w:tcPr>
            <w:tcW w:w="3810" w:type="dxa"/>
            <w:noWrap/>
            <w:vAlign w:val="center"/>
          </w:tcPr>
          <w:p w14:paraId="48F1664A">
            <w:pPr>
              <w:jc w:val="center"/>
              <w:rPr>
                <w:rFonts w:ascii="Times New Roman" w:hAnsi="Times New Roman" w:eastAsia="方正仿宋_GBK"/>
                <w:b/>
                <w:bCs/>
                <w:sz w:val="24"/>
                <w:szCs w:val="32"/>
              </w:rPr>
            </w:pPr>
          </w:p>
        </w:tc>
        <w:tc>
          <w:tcPr>
            <w:tcW w:w="1407" w:type="dxa"/>
            <w:noWrap/>
            <w:vAlign w:val="center"/>
          </w:tcPr>
          <w:p w14:paraId="5E37F3B3">
            <w:pPr>
              <w:jc w:val="center"/>
              <w:rPr>
                <w:rFonts w:ascii="Times New Roman" w:hAnsi="Times New Roman" w:eastAsia="方正黑体_GBK"/>
                <w:b/>
                <w:bCs/>
                <w:sz w:val="24"/>
                <w:szCs w:val="32"/>
              </w:rPr>
            </w:pPr>
            <w:r>
              <w:rPr>
                <w:rFonts w:ascii="Times New Roman" w:hAnsi="Times New Roman" w:eastAsia="方正黑体_GBK"/>
                <w:b/>
                <w:bCs/>
                <w:sz w:val="24"/>
                <w:szCs w:val="32"/>
              </w:rPr>
              <w:t>采风地点</w:t>
            </w:r>
          </w:p>
        </w:tc>
        <w:tc>
          <w:tcPr>
            <w:tcW w:w="2988" w:type="dxa"/>
            <w:gridSpan w:val="2"/>
            <w:noWrap/>
            <w:vAlign w:val="center"/>
          </w:tcPr>
          <w:p w14:paraId="7DB9F1E7">
            <w:pPr>
              <w:jc w:val="center"/>
              <w:rPr>
                <w:rFonts w:ascii="Times New Roman" w:hAnsi="Times New Roman" w:eastAsia="方正仿宋_GBK"/>
                <w:b/>
                <w:bCs/>
                <w:sz w:val="24"/>
                <w:szCs w:val="32"/>
              </w:rPr>
            </w:pPr>
          </w:p>
        </w:tc>
      </w:tr>
      <w:tr w14:paraId="2D0B51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1291" w:type="dxa"/>
            <w:noWrap/>
            <w:vAlign w:val="center"/>
          </w:tcPr>
          <w:p w14:paraId="49E83F1F">
            <w:pPr>
              <w:jc w:val="center"/>
              <w:rPr>
                <w:rFonts w:ascii="Times New Roman" w:hAnsi="Times New Roman" w:eastAsia="方正仿宋_GBK"/>
                <w:b/>
                <w:bCs/>
                <w:sz w:val="24"/>
                <w:szCs w:val="32"/>
              </w:rPr>
            </w:pPr>
            <w:r>
              <w:rPr>
                <w:rFonts w:ascii="Times New Roman" w:hAnsi="Times New Roman" w:eastAsia="方正黑体_GBK"/>
                <w:b/>
                <w:bCs/>
                <w:sz w:val="24"/>
                <w:szCs w:val="32"/>
              </w:rPr>
              <w:t>起止时间</w:t>
            </w:r>
          </w:p>
        </w:tc>
        <w:tc>
          <w:tcPr>
            <w:tcW w:w="8205" w:type="dxa"/>
            <w:gridSpan w:val="4"/>
            <w:noWrap/>
            <w:vAlign w:val="center"/>
          </w:tcPr>
          <w:p w14:paraId="5AF4A83C">
            <w:pPr>
              <w:jc w:val="center"/>
              <w:rPr>
                <w:rFonts w:ascii="Times New Roman" w:hAnsi="Times New Roman" w:eastAsia="方正仿宋简体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b/>
                <w:bCs/>
                <w:sz w:val="28"/>
                <w:szCs w:val="28"/>
              </w:rPr>
              <w:t>XXXX年XX月XX日至XXXX年XX月XX日</w:t>
            </w:r>
          </w:p>
        </w:tc>
      </w:tr>
      <w:tr w14:paraId="4126F9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9496" w:type="dxa"/>
            <w:gridSpan w:val="5"/>
            <w:noWrap/>
            <w:vAlign w:val="center"/>
          </w:tcPr>
          <w:p w14:paraId="2380DD37">
            <w:pPr>
              <w:tabs>
                <w:tab w:val="left" w:pos="5558"/>
              </w:tabs>
              <w:jc w:val="center"/>
              <w:rPr>
                <w:rFonts w:ascii="Times New Roman" w:hAnsi="Times New Roman" w:eastAsia="方正仿宋_GBK"/>
                <w:b/>
                <w:bCs/>
                <w:sz w:val="24"/>
                <w:szCs w:val="32"/>
              </w:rPr>
            </w:pPr>
            <w:r>
              <w:rPr>
                <w:rFonts w:ascii="Times New Roman" w:hAnsi="Times New Roman" w:eastAsia="方正仿宋_GBK"/>
                <w:b/>
                <w:bCs/>
                <w:sz w:val="28"/>
                <w:szCs w:val="36"/>
              </w:rPr>
              <w:t>预算明细</w:t>
            </w:r>
          </w:p>
        </w:tc>
      </w:tr>
      <w:tr w14:paraId="5150A6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1291" w:type="dxa"/>
            <w:noWrap/>
            <w:vAlign w:val="center"/>
          </w:tcPr>
          <w:p w14:paraId="20BE826A">
            <w:pPr>
              <w:adjustRightInd w:val="0"/>
              <w:snapToGrid w:val="0"/>
              <w:jc w:val="center"/>
              <w:rPr>
                <w:rFonts w:ascii="Times New Roman" w:hAnsi="Times New Roman" w:eastAsia="方正黑体_GBK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方正黑体_GBK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3810" w:type="dxa"/>
            <w:noWrap/>
            <w:vAlign w:val="center"/>
          </w:tcPr>
          <w:p w14:paraId="63B210E3">
            <w:pPr>
              <w:adjustRightInd w:val="0"/>
              <w:snapToGrid w:val="0"/>
              <w:jc w:val="center"/>
              <w:rPr>
                <w:rFonts w:ascii="Times New Roman" w:hAnsi="Times New Roman" w:eastAsia="方正黑体_GBK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方正黑体_GBK"/>
                <w:b/>
                <w:bCs/>
                <w:sz w:val="28"/>
                <w:szCs w:val="28"/>
              </w:rPr>
              <w:t>开支内容</w:t>
            </w:r>
          </w:p>
        </w:tc>
        <w:tc>
          <w:tcPr>
            <w:tcW w:w="1407" w:type="dxa"/>
            <w:noWrap/>
            <w:vAlign w:val="center"/>
          </w:tcPr>
          <w:p w14:paraId="1DCDD7D6">
            <w:pPr>
              <w:adjustRightInd w:val="0"/>
              <w:snapToGrid w:val="0"/>
              <w:jc w:val="center"/>
              <w:rPr>
                <w:rFonts w:ascii="Times New Roman" w:hAnsi="Times New Roman" w:eastAsia="方正黑体_GBK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方正黑体_GBK"/>
                <w:b/>
                <w:bCs/>
                <w:sz w:val="28"/>
                <w:szCs w:val="28"/>
              </w:rPr>
              <w:t>单价</w:t>
            </w:r>
          </w:p>
        </w:tc>
        <w:tc>
          <w:tcPr>
            <w:tcW w:w="1365" w:type="dxa"/>
            <w:tcBorders>
              <w:right w:val="single" w:color="000000" w:sz="4" w:space="0"/>
            </w:tcBorders>
            <w:noWrap/>
            <w:vAlign w:val="center"/>
          </w:tcPr>
          <w:p w14:paraId="2C4976E3">
            <w:pPr>
              <w:adjustRightInd w:val="0"/>
              <w:snapToGrid w:val="0"/>
              <w:jc w:val="center"/>
              <w:rPr>
                <w:rFonts w:ascii="Times New Roman" w:hAnsi="Times New Roman" w:eastAsia="方正黑体_GBK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方正黑体_GBK"/>
                <w:b/>
                <w:bCs/>
                <w:sz w:val="28"/>
                <w:szCs w:val="28"/>
              </w:rPr>
              <w:t>数量</w:t>
            </w:r>
          </w:p>
        </w:tc>
        <w:tc>
          <w:tcPr>
            <w:tcW w:w="1623" w:type="dxa"/>
            <w:tcBorders>
              <w:left w:val="single" w:color="000000" w:sz="4" w:space="0"/>
            </w:tcBorders>
            <w:noWrap/>
            <w:vAlign w:val="center"/>
          </w:tcPr>
          <w:p w14:paraId="58528CD6">
            <w:pPr>
              <w:adjustRightInd w:val="0"/>
              <w:snapToGrid w:val="0"/>
              <w:jc w:val="center"/>
              <w:rPr>
                <w:rFonts w:ascii="Times New Roman" w:hAnsi="Times New Roman" w:eastAsia="方正黑体_GBK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方正黑体_GBK"/>
                <w:b/>
                <w:bCs/>
                <w:sz w:val="28"/>
                <w:szCs w:val="28"/>
              </w:rPr>
              <w:t>小计</w:t>
            </w:r>
          </w:p>
          <w:p w14:paraId="736DB427">
            <w:pPr>
              <w:adjustRightInd w:val="0"/>
              <w:snapToGrid w:val="0"/>
              <w:jc w:val="center"/>
              <w:rPr>
                <w:rFonts w:ascii="Times New Roman" w:hAnsi="Times New Roman" w:eastAsia="方正黑体_GBK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方正黑体_GBK"/>
                <w:b/>
                <w:bCs/>
                <w:sz w:val="28"/>
                <w:szCs w:val="28"/>
              </w:rPr>
              <w:t>（万元）</w:t>
            </w:r>
          </w:p>
        </w:tc>
      </w:tr>
      <w:tr w14:paraId="069F75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1291" w:type="dxa"/>
            <w:noWrap/>
            <w:vAlign w:val="center"/>
          </w:tcPr>
          <w:p w14:paraId="7E3B7B5D">
            <w:pPr>
              <w:jc w:val="center"/>
              <w:rPr>
                <w:rFonts w:ascii="Times New Roman" w:hAnsi="Times New Roman" w:eastAsia="方正仿宋_GBK"/>
                <w:b/>
                <w:bCs/>
              </w:rPr>
            </w:pPr>
            <w:r>
              <w:rPr>
                <w:rFonts w:ascii="Times New Roman" w:hAnsi="Times New Roman" w:eastAsia="方正仿宋_GBK"/>
                <w:b/>
                <w:bCs/>
              </w:rPr>
              <w:t>1</w:t>
            </w:r>
          </w:p>
        </w:tc>
        <w:tc>
          <w:tcPr>
            <w:tcW w:w="3810" w:type="dxa"/>
            <w:noWrap/>
            <w:vAlign w:val="center"/>
          </w:tcPr>
          <w:p w14:paraId="2161BA0E">
            <w:pPr>
              <w:jc w:val="center"/>
              <w:rPr>
                <w:rFonts w:ascii="Times New Roman" w:hAnsi="Times New Roman" w:eastAsia="方正仿宋_GBK"/>
                <w:b/>
                <w:bCs/>
              </w:rPr>
            </w:pPr>
          </w:p>
          <w:p w14:paraId="51B0F3A3">
            <w:pPr>
              <w:jc w:val="center"/>
              <w:rPr>
                <w:rFonts w:ascii="Times New Roman" w:hAnsi="Times New Roman" w:eastAsia="方正仿宋_GBK"/>
                <w:b/>
                <w:bCs/>
              </w:rPr>
            </w:pPr>
          </w:p>
          <w:p w14:paraId="706F4AD1">
            <w:pPr>
              <w:jc w:val="center"/>
              <w:rPr>
                <w:rFonts w:ascii="Times New Roman" w:hAnsi="Times New Roman" w:eastAsia="方正仿宋_GBK"/>
                <w:b/>
                <w:bCs/>
              </w:rPr>
            </w:pPr>
          </w:p>
        </w:tc>
        <w:tc>
          <w:tcPr>
            <w:tcW w:w="1407" w:type="dxa"/>
            <w:noWrap/>
            <w:vAlign w:val="center"/>
          </w:tcPr>
          <w:p w14:paraId="48EE1EA7">
            <w:pPr>
              <w:jc w:val="center"/>
              <w:rPr>
                <w:rFonts w:ascii="Times New Roman" w:hAnsi="Times New Roman" w:eastAsia="方正仿宋_GBK"/>
                <w:b/>
                <w:bCs/>
              </w:rPr>
            </w:pPr>
          </w:p>
        </w:tc>
        <w:tc>
          <w:tcPr>
            <w:tcW w:w="1365" w:type="dxa"/>
            <w:tcBorders>
              <w:right w:val="single" w:color="000000" w:sz="4" w:space="0"/>
            </w:tcBorders>
            <w:noWrap/>
            <w:vAlign w:val="center"/>
          </w:tcPr>
          <w:p w14:paraId="268D235D">
            <w:pPr>
              <w:jc w:val="center"/>
              <w:rPr>
                <w:rFonts w:ascii="Times New Roman" w:hAnsi="Times New Roman" w:eastAsia="方正仿宋_GBK"/>
                <w:b/>
                <w:bCs/>
              </w:rPr>
            </w:pPr>
          </w:p>
        </w:tc>
        <w:tc>
          <w:tcPr>
            <w:tcW w:w="1623" w:type="dxa"/>
            <w:tcBorders>
              <w:left w:val="single" w:color="000000" w:sz="4" w:space="0"/>
            </w:tcBorders>
            <w:noWrap/>
            <w:vAlign w:val="center"/>
          </w:tcPr>
          <w:p w14:paraId="3C1D7B45">
            <w:pPr>
              <w:jc w:val="center"/>
              <w:rPr>
                <w:rFonts w:ascii="Times New Roman" w:hAnsi="Times New Roman" w:eastAsia="方正仿宋_GBK"/>
                <w:b/>
                <w:bCs/>
              </w:rPr>
            </w:pPr>
          </w:p>
        </w:tc>
      </w:tr>
      <w:tr w14:paraId="7684B7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1291" w:type="dxa"/>
            <w:noWrap/>
            <w:vAlign w:val="center"/>
          </w:tcPr>
          <w:p w14:paraId="5E0E9632">
            <w:pPr>
              <w:jc w:val="center"/>
              <w:rPr>
                <w:rFonts w:ascii="Times New Roman" w:hAnsi="Times New Roman" w:eastAsia="方正仿宋_GBK"/>
                <w:b/>
                <w:bCs/>
              </w:rPr>
            </w:pPr>
            <w:r>
              <w:rPr>
                <w:rFonts w:ascii="Times New Roman" w:hAnsi="Times New Roman" w:eastAsia="方正仿宋_GBK"/>
                <w:b/>
                <w:bCs/>
              </w:rPr>
              <w:t>2</w:t>
            </w:r>
          </w:p>
        </w:tc>
        <w:tc>
          <w:tcPr>
            <w:tcW w:w="3810" w:type="dxa"/>
            <w:noWrap/>
            <w:vAlign w:val="center"/>
          </w:tcPr>
          <w:p w14:paraId="21F7A99C">
            <w:pPr>
              <w:jc w:val="center"/>
              <w:rPr>
                <w:rFonts w:ascii="Times New Roman" w:hAnsi="Times New Roman" w:eastAsia="方正仿宋_GBK"/>
                <w:b/>
                <w:bCs/>
              </w:rPr>
            </w:pPr>
          </w:p>
          <w:p w14:paraId="6E24AA02">
            <w:pPr>
              <w:jc w:val="center"/>
              <w:rPr>
                <w:rFonts w:ascii="Times New Roman" w:hAnsi="Times New Roman" w:eastAsia="方正仿宋_GBK"/>
                <w:b/>
                <w:bCs/>
              </w:rPr>
            </w:pPr>
          </w:p>
          <w:p w14:paraId="396E946E">
            <w:pPr>
              <w:jc w:val="center"/>
              <w:rPr>
                <w:rFonts w:ascii="Times New Roman" w:hAnsi="Times New Roman" w:eastAsia="方正仿宋_GBK"/>
                <w:b/>
                <w:bCs/>
              </w:rPr>
            </w:pPr>
          </w:p>
        </w:tc>
        <w:tc>
          <w:tcPr>
            <w:tcW w:w="1407" w:type="dxa"/>
            <w:noWrap/>
            <w:vAlign w:val="center"/>
          </w:tcPr>
          <w:p w14:paraId="3BF45BEE">
            <w:pPr>
              <w:jc w:val="center"/>
              <w:rPr>
                <w:rFonts w:ascii="Times New Roman" w:hAnsi="Times New Roman" w:eastAsia="方正仿宋_GBK"/>
                <w:b/>
                <w:bCs/>
              </w:rPr>
            </w:pPr>
          </w:p>
        </w:tc>
        <w:tc>
          <w:tcPr>
            <w:tcW w:w="1365" w:type="dxa"/>
            <w:tcBorders>
              <w:right w:val="single" w:color="000000" w:sz="4" w:space="0"/>
            </w:tcBorders>
            <w:noWrap/>
            <w:vAlign w:val="center"/>
          </w:tcPr>
          <w:p w14:paraId="54DEAE7C">
            <w:pPr>
              <w:jc w:val="center"/>
              <w:rPr>
                <w:rFonts w:ascii="Times New Roman" w:hAnsi="Times New Roman" w:eastAsia="方正仿宋_GBK"/>
                <w:b/>
                <w:bCs/>
              </w:rPr>
            </w:pPr>
          </w:p>
        </w:tc>
        <w:tc>
          <w:tcPr>
            <w:tcW w:w="1623" w:type="dxa"/>
            <w:tcBorders>
              <w:left w:val="single" w:color="000000" w:sz="4" w:space="0"/>
            </w:tcBorders>
            <w:noWrap/>
            <w:vAlign w:val="center"/>
          </w:tcPr>
          <w:p w14:paraId="6767ECFD">
            <w:pPr>
              <w:jc w:val="center"/>
              <w:rPr>
                <w:rFonts w:ascii="Times New Roman" w:hAnsi="Times New Roman" w:eastAsia="方正仿宋_GBK"/>
                <w:b/>
                <w:bCs/>
              </w:rPr>
            </w:pPr>
          </w:p>
        </w:tc>
      </w:tr>
      <w:tr w14:paraId="2DA24F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1291" w:type="dxa"/>
            <w:noWrap/>
            <w:vAlign w:val="center"/>
          </w:tcPr>
          <w:p w14:paraId="69BE813B">
            <w:pPr>
              <w:jc w:val="center"/>
              <w:rPr>
                <w:rFonts w:ascii="Times New Roman" w:hAnsi="Times New Roman" w:eastAsia="方正仿宋_GBK"/>
                <w:b/>
                <w:bCs/>
              </w:rPr>
            </w:pPr>
            <w:r>
              <w:rPr>
                <w:rFonts w:ascii="Times New Roman" w:hAnsi="Times New Roman" w:eastAsia="方正仿宋_GBK"/>
                <w:b/>
                <w:bCs/>
              </w:rPr>
              <w:t>3</w:t>
            </w:r>
          </w:p>
        </w:tc>
        <w:tc>
          <w:tcPr>
            <w:tcW w:w="3810" w:type="dxa"/>
            <w:noWrap/>
            <w:vAlign w:val="center"/>
          </w:tcPr>
          <w:p w14:paraId="5FD95DF4">
            <w:pPr>
              <w:jc w:val="center"/>
              <w:rPr>
                <w:rFonts w:ascii="Times New Roman" w:hAnsi="Times New Roman" w:eastAsia="方正仿宋_GBK"/>
                <w:b/>
                <w:bCs/>
              </w:rPr>
            </w:pPr>
          </w:p>
          <w:p w14:paraId="46A85A23">
            <w:pPr>
              <w:jc w:val="center"/>
              <w:rPr>
                <w:rFonts w:ascii="Times New Roman" w:hAnsi="Times New Roman" w:eastAsia="方正仿宋_GBK"/>
                <w:b/>
                <w:bCs/>
              </w:rPr>
            </w:pPr>
          </w:p>
          <w:p w14:paraId="253187C2">
            <w:pPr>
              <w:jc w:val="center"/>
              <w:rPr>
                <w:rFonts w:ascii="Times New Roman" w:hAnsi="Times New Roman" w:eastAsia="方正仿宋_GBK"/>
                <w:b/>
                <w:bCs/>
              </w:rPr>
            </w:pPr>
          </w:p>
        </w:tc>
        <w:tc>
          <w:tcPr>
            <w:tcW w:w="1407" w:type="dxa"/>
            <w:noWrap/>
            <w:vAlign w:val="center"/>
          </w:tcPr>
          <w:p w14:paraId="32B3336F">
            <w:pPr>
              <w:jc w:val="center"/>
              <w:rPr>
                <w:rFonts w:ascii="Times New Roman" w:hAnsi="Times New Roman" w:eastAsia="方正仿宋_GBK"/>
                <w:b/>
                <w:bCs/>
              </w:rPr>
            </w:pPr>
          </w:p>
        </w:tc>
        <w:tc>
          <w:tcPr>
            <w:tcW w:w="1365" w:type="dxa"/>
            <w:tcBorders>
              <w:right w:val="single" w:color="000000" w:sz="4" w:space="0"/>
            </w:tcBorders>
            <w:noWrap/>
            <w:vAlign w:val="center"/>
          </w:tcPr>
          <w:p w14:paraId="7B6B1569">
            <w:pPr>
              <w:jc w:val="center"/>
              <w:rPr>
                <w:rFonts w:ascii="Times New Roman" w:hAnsi="Times New Roman" w:eastAsia="方正仿宋_GBK"/>
                <w:b/>
                <w:bCs/>
              </w:rPr>
            </w:pPr>
          </w:p>
        </w:tc>
        <w:tc>
          <w:tcPr>
            <w:tcW w:w="1623" w:type="dxa"/>
            <w:tcBorders>
              <w:left w:val="single" w:color="000000" w:sz="4" w:space="0"/>
            </w:tcBorders>
            <w:noWrap/>
            <w:vAlign w:val="center"/>
          </w:tcPr>
          <w:p w14:paraId="55E4B849">
            <w:pPr>
              <w:jc w:val="center"/>
              <w:rPr>
                <w:rFonts w:ascii="Times New Roman" w:hAnsi="Times New Roman" w:eastAsia="方正仿宋_GBK"/>
                <w:b/>
                <w:bCs/>
              </w:rPr>
            </w:pPr>
          </w:p>
        </w:tc>
      </w:tr>
      <w:tr w14:paraId="3B69C6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1291" w:type="dxa"/>
            <w:noWrap/>
            <w:vAlign w:val="center"/>
          </w:tcPr>
          <w:p w14:paraId="58E0D4C0">
            <w:pPr>
              <w:jc w:val="center"/>
              <w:rPr>
                <w:rFonts w:ascii="Times New Roman" w:hAnsi="Times New Roman" w:eastAsia="方正仿宋_GBK"/>
                <w:b/>
                <w:bCs/>
              </w:rPr>
            </w:pPr>
            <w:r>
              <w:rPr>
                <w:rFonts w:ascii="Times New Roman" w:hAnsi="Times New Roman" w:eastAsia="方正仿宋_GBK"/>
                <w:b/>
                <w:bCs/>
              </w:rPr>
              <w:t>4</w:t>
            </w:r>
          </w:p>
        </w:tc>
        <w:tc>
          <w:tcPr>
            <w:tcW w:w="3810" w:type="dxa"/>
            <w:noWrap/>
            <w:vAlign w:val="center"/>
          </w:tcPr>
          <w:p w14:paraId="40ED869F">
            <w:pPr>
              <w:jc w:val="center"/>
              <w:rPr>
                <w:rFonts w:ascii="Times New Roman" w:hAnsi="Times New Roman" w:eastAsia="方正仿宋_GBK"/>
                <w:b/>
                <w:bCs/>
              </w:rPr>
            </w:pPr>
          </w:p>
          <w:p w14:paraId="1F9F2CC9">
            <w:pPr>
              <w:jc w:val="center"/>
              <w:rPr>
                <w:rFonts w:ascii="Times New Roman" w:hAnsi="Times New Roman" w:eastAsia="方正仿宋_GBK"/>
                <w:b/>
                <w:bCs/>
              </w:rPr>
            </w:pPr>
          </w:p>
          <w:p w14:paraId="39A4A688">
            <w:pPr>
              <w:jc w:val="center"/>
              <w:rPr>
                <w:rFonts w:ascii="Times New Roman" w:hAnsi="Times New Roman" w:eastAsia="方正仿宋_GBK"/>
                <w:b/>
                <w:bCs/>
              </w:rPr>
            </w:pPr>
          </w:p>
        </w:tc>
        <w:tc>
          <w:tcPr>
            <w:tcW w:w="1407" w:type="dxa"/>
            <w:noWrap/>
            <w:vAlign w:val="center"/>
          </w:tcPr>
          <w:p w14:paraId="7C16D281">
            <w:pPr>
              <w:jc w:val="center"/>
              <w:rPr>
                <w:rFonts w:ascii="Times New Roman" w:hAnsi="Times New Roman" w:eastAsia="方正仿宋_GBK"/>
                <w:b/>
                <w:bCs/>
              </w:rPr>
            </w:pPr>
          </w:p>
        </w:tc>
        <w:tc>
          <w:tcPr>
            <w:tcW w:w="1365" w:type="dxa"/>
            <w:tcBorders>
              <w:right w:val="single" w:color="000000" w:sz="4" w:space="0"/>
            </w:tcBorders>
            <w:noWrap/>
            <w:vAlign w:val="center"/>
          </w:tcPr>
          <w:p w14:paraId="3EA39CE1">
            <w:pPr>
              <w:jc w:val="center"/>
              <w:rPr>
                <w:rFonts w:ascii="Times New Roman" w:hAnsi="Times New Roman" w:eastAsia="方正仿宋_GBK"/>
                <w:b/>
                <w:bCs/>
              </w:rPr>
            </w:pPr>
          </w:p>
        </w:tc>
        <w:tc>
          <w:tcPr>
            <w:tcW w:w="1623" w:type="dxa"/>
            <w:tcBorders>
              <w:left w:val="single" w:color="000000" w:sz="4" w:space="0"/>
            </w:tcBorders>
            <w:noWrap/>
            <w:vAlign w:val="center"/>
          </w:tcPr>
          <w:p w14:paraId="69017229">
            <w:pPr>
              <w:jc w:val="center"/>
              <w:rPr>
                <w:rFonts w:ascii="Times New Roman" w:hAnsi="Times New Roman" w:eastAsia="方正仿宋_GBK"/>
                <w:b/>
                <w:bCs/>
              </w:rPr>
            </w:pPr>
          </w:p>
        </w:tc>
      </w:tr>
      <w:tr w14:paraId="0B9765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1291" w:type="dxa"/>
            <w:noWrap/>
            <w:vAlign w:val="center"/>
          </w:tcPr>
          <w:p w14:paraId="4F34CD51">
            <w:pPr>
              <w:jc w:val="center"/>
              <w:rPr>
                <w:rFonts w:ascii="Times New Roman" w:hAnsi="Times New Roman" w:eastAsia="方正仿宋_GBK"/>
                <w:b/>
                <w:bCs/>
              </w:rPr>
            </w:pPr>
            <w:r>
              <w:rPr>
                <w:rFonts w:ascii="Times New Roman" w:hAnsi="Times New Roman" w:eastAsia="方正仿宋_GBK"/>
                <w:b/>
                <w:bCs/>
              </w:rPr>
              <w:t>5</w:t>
            </w:r>
          </w:p>
        </w:tc>
        <w:tc>
          <w:tcPr>
            <w:tcW w:w="3810" w:type="dxa"/>
            <w:noWrap/>
            <w:vAlign w:val="center"/>
          </w:tcPr>
          <w:p w14:paraId="23F46DF0">
            <w:pPr>
              <w:jc w:val="center"/>
              <w:rPr>
                <w:rFonts w:ascii="Times New Roman" w:hAnsi="Times New Roman" w:eastAsia="方正仿宋_GBK"/>
                <w:b/>
                <w:bCs/>
              </w:rPr>
            </w:pPr>
          </w:p>
          <w:p w14:paraId="1D673320">
            <w:pPr>
              <w:jc w:val="center"/>
              <w:rPr>
                <w:rFonts w:ascii="Times New Roman" w:hAnsi="Times New Roman" w:eastAsia="方正仿宋_GBK"/>
                <w:b/>
                <w:bCs/>
              </w:rPr>
            </w:pPr>
          </w:p>
          <w:p w14:paraId="18C4FB1A">
            <w:pPr>
              <w:jc w:val="center"/>
              <w:rPr>
                <w:rFonts w:ascii="Times New Roman" w:hAnsi="Times New Roman" w:eastAsia="方正仿宋_GBK"/>
                <w:b/>
                <w:bCs/>
              </w:rPr>
            </w:pPr>
          </w:p>
        </w:tc>
        <w:tc>
          <w:tcPr>
            <w:tcW w:w="1407" w:type="dxa"/>
            <w:noWrap/>
            <w:vAlign w:val="center"/>
          </w:tcPr>
          <w:p w14:paraId="6B84F1DC">
            <w:pPr>
              <w:jc w:val="center"/>
              <w:rPr>
                <w:rFonts w:ascii="Times New Roman" w:hAnsi="Times New Roman" w:eastAsia="方正仿宋_GBK"/>
                <w:b/>
                <w:bCs/>
              </w:rPr>
            </w:pPr>
          </w:p>
        </w:tc>
        <w:tc>
          <w:tcPr>
            <w:tcW w:w="1365" w:type="dxa"/>
            <w:tcBorders>
              <w:right w:val="single" w:color="000000" w:sz="4" w:space="0"/>
            </w:tcBorders>
            <w:noWrap/>
            <w:vAlign w:val="center"/>
          </w:tcPr>
          <w:p w14:paraId="07688284">
            <w:pPr>
              <w:jc w:val="center"/>
              <w:rPr>
                <w:rFonts w:ascii="Times New Roman" w:hAnsi="Times New Roman" w:eastAsia="方正仿宋_GBK"/>
                <w:b/>
                <w:bCs/>
              </w:rPr>
            </w:pPr>
          </w:p>
        </w:tc>
        <w:tc>
          <w:tcPr>
            <w:tcW w:w="1623" w:type="dxa"/>
            <w:tcBorders>
              <w:left w:val="single" w:color="000000" w:sz="4" w:space="0"/>
            </w:tcBorders>
            <w:noWrap/>
            <w:vAlign w:val="center"/>
          </w:tcPr>
          <w:p w14:paraId="52064C33">
            <w:pPr>
              <w:jc w:val="center"/>
              <w:rPr>
                <w:rFonts w:ascii="Times New Roman" w:hAnsi="Times New Roman" w:eastAsia="方正仿宋_GBK"/>
                <w:b/>
                <w:bCs/>
              </w:rPr>
            </w:pPr>
          </w:p>
        </w:tc>
      </w:tr>
      <w:tr w14:paraId="380F9A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1291" w:type="dxa"/>
            <w:noWrap/>
            <w:vAlign w:val="center"/>
          </w:tcPr>
          <w:p w14:paraId="10F87A29">
            <w:pPr>
              <w:jc w:val="center"/>
              <w:rPr>
                <w:rFonts w:ascii="Times New Roman" w:hAnsi="Times New Roman" w:eastAsia="方正仿宋_GBK"/>
                <w:b/>
                <w:bCs/>
              </w:rPr>
            </w:pPr>
            <w:r>
              <w:rPr>
                <w:rFonts w:ascii="Times New Roman" w:hAnsi="Times New Roman" w:eastAsia="方正仿宋_GBK"/>
                <w:b/>
                <w:bCs/>
              </w:rPr>
              <w:t>6</w:t>
            </w:r>
          </w:p>
        </w:tc>
        <w:tc>
          <w:tcPr>
            <w:tcW w:w="3810" w:type="dxa"/>
            <w:noWrap/>
            <w:vAlign w:val="center"/>
          </w:tcPr>
          <w:p w14:paraId="565AC09A">
            <w:pPr>
              <w:jc w:val="center"/>
              <w:rPr>
                <w:rFonts w:ascii="Times New Roman" w:hAnsi="Times New Roman" w:eastAsia="方正仿宋_GBK"/>
                <w:b/>
                <w:bCs/>
              </w:rPr>
            </w:pPr>
          </w:p>
          <w:p w14:paraId="35DCCF9A">
            <w:pPr>
              <w:jc w:val="center"/>
              <w:rPr>
                <w:rFonts w:ascii="Times New Roman" w:hAnsi="Times New Roman" w:eastAsia="方正仿宋_GBK"/>
                <w:b/>
                <w:bCs/>
              </w:rPr>
            </w:pPr>
          </w:p>
          <w:p w14:paraId="295ADC23">
            <w:pPr>
              <w:jc w:val="center"/>
              <w:rPr>
                <w:rFonts w:ascii="Times New Roman" w:hAnsi="Times New Roman" w:eastAsia="方正仿宋_GBK"/>
                <w:b/>
                <w:bCs/>
              </w:rPr>
            </w:pPr>
          </w:p>
        </w:tc>
        <w:tc>
          <w:tcPr>
            <w:tcW w:w="1407" w:type="dxa"/>
            <w:noWrap/>
            <w:vAlign w:val="center"/>
          </w:tcPr>
          <w:p w14:paraId="726000E3">
            <w:pPr>
              <w:jc w:val="center"/>
              <w:rPr>
                <w:rFonts w:ascii="Times New Roman" w:hAnsi="Times New Roman" w:eastAsia="方正仿宋_GBK"/>
                <w:b/>
                <w:bCs/>
              </w:rPr>
            </w:pPr>
          </w:p>
        </w:tc>
        <w:tc>
          <w:tcPr>
            <w:tcW w:w="1365" w:type="dxa"/>
            <w:tcBorders>
              <w:right w:val="single" w:color="000000" w:sz="4" w:space="0"/>
            </w:tcBorders>
            <w:noWrap/>
            <w:vAlign w:val="center"/>
          </w:tcPr>
          <w:p w14:paraId="1102E644">
            <w:pPr>
              <w:jc w:val="center"/>
              <w:rPr>
                <w:rFonts w:ascii="Times New Roman" w:hAnsi="Times New Roman" w:eastAsia="方正仿宋_GBK"/>
                <w:b/>
                <w:bCs/>
              </w:rPr>
            </w:pPr>
          </w:p>
        </w:tc>
        <w:tc>
          <w:tcPr>
            <w:tcW w:w="1623" w:type="dxa"/>
            <w:tcBorders>
              <w:left w:val="single" w:color="000000" w:sz="4" w:space="0"/>
            </w:tcBorders>
            <w:noWrap/>
            <w:vAlign w:val="center"/>
          </w:tcPr>
          <w:p w14:paraId="42383432">
            <w:pPr>
              <w:jc w:val="center"/>
              <w:rPr>
                <w:rFonts w:ascii="Times New Roman" w:hAnsi="Times New Roman" w:eastAsia="方正仿宋_GBK"/>
                <w:b/>
                <w:bCs/>
              </w:rPr>
            </w:pPr>
          </w:p>
        </w:tc>
      </w:tr>
      <w:tr w14:paraId="57042F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1291" w:type="dxa"/>
            <w:noWrap/>
            <w:vAlign w:val="center"/>
          </w:tcPr>
          <w:p w14:paraId="0EDCF6AC">
            <w:pPr>
              <w:jc w:val="center"/>
              <w:rPr>
                <w:rFonts w:ascii="Times New Roman" w:hAnsi="Times New Roman" w:eastAsia="方正黑体_GBK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方正黑体_GBK"/>
                <w:b/>
                <w:bCs/>
                <w:sz w:val="28"/>
                <w:szCs w:val="28"/>
              </w:rPr>
              <w:t>总计</w:t>
            </w:r>
          </w:p>
        </w:tc>
        <w:tc>
          <w:tcPr>
            <w:tcW w:w="8205" w:type="dxa"/>
            <w:gridSpan w:val="4"/>
            <w:noWrap/>
            <w:vAlign w:val="center"/>
          </w:tcPr>
          <w:p w14:paraId="2AB328C2">
            <w:pPr>
              <w:jc w:val="center"/>
              <w:rPr>
                <w:rFonts w:ascii="Times New Roman" w:hAnsi="Times New Roman" w:eastAsia="方正黑体_GBK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方正黑体_GBK"/>
                <w:b/>
                <w:bCs/>
                <w:sz w:val="28"/>
                <w:szCs w:val="28"/>
              </w:rPr>
              <w:t>XXXX万元（大写：XXX元整）</w:t>
            </w:r>
          </w:p>
        </w:tc>
      </w:tr>
    </w:tbl>
    <w:p w14:paraId="52D0EFDE"/>
    <w:sectPr>
      <w:pgSz w:w="11906" w:h="16838"/>
      <w:pgMar w:top="1871" w:right="1701" w:bottom="1701" w:left="170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E161D0A8-364E-43B3-871F-BA4438356542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黑体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  <w:embedRegular r:id="rId2" w:fontKey="{DAC04BF7-2827-46F0-A30D-56CFCD5F51CB}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3" w:fontKey="{3CD00B60-D503-4FA8-A74D-71D567C09E88}"/>
  </w:font>
  <w:font w:name="方正楷体简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  <w:embedRegular r:id="rId4" w:fontKey="{3FC1E36A-2FF0-4590-AFEE-2A15F51B1552}"/>
  </w:font>
  <w:font w:name="方正仿宋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  <w:embedRegular r:id="rId5" w:fontKey="{E276291F-AEE8-488E-AC3E-FB9909E7D1D7}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29117F"/>
    <w:rsid w:val="37161391"/>
    <w:rsid w:val="66291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2024-11-21T05:39:00Z</dcterms:created>
  <dc:creator>网络文学中心</dc:creator>
  <cp:lastModifiedBy>网络文学中心</cp:lastModifiedBy>
  <dcterms:modified xsi:type="dcterms:W3CDTF">2024-11-21T05:39:56Z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D4EE2809A68142068924B7216C80F679_11</vt:lpwstr>
  </property>
</Properties>
</file>