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四川省作家协会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直属事业单位202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面试入围资格审查人员名单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280"/>
        <w:gridCol w:w="2043"/>
        <w:gridCol w:w="1260"/>
        <w:gridCol w:w="170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笔试总成绩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排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星星诗刊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杂志社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编  辑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3251211716504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  倩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80.6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3251211838726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雷  月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73.5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3251210305306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何中华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70.8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3251210602205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何玉雪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70.4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巴金文学院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  计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3251211108202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陈  欢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77.6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3251211601304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钟小敏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74.6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3251211830021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邱少泉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73.6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3251211842507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  屹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72.9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  创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3251210802101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彭昊伟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78.6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3251211106717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吴紫薇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78.5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3251211718513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  楠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72.7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3251210309612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唐娟娟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71.5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zljNTAwNzcxMDM2ZDJjMTNhYzc0MGRlOThiMTcifQ=="/>
  </w:docVars>
  <w:rsids>
    <w:rsidRoot w:val="48357636"/>
    <w:rsid w:val="483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329</Characters>
  <Lines>0</Lines>
  <Paragraphs>0</Paragraphs>
  <TotalTime>0</TotalTime>
  <ScaleCrop>false</ScaleCrop>
  <LinksUpToDate>false</LinksUpToDate>
  <CharactersWithSpaces>349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2022-12-20T03:33:00Z</dcterms:created>
  <dc:creator>泠璃</dc:creator>
  <cp:lastModifiedBy>泠璃</cp:lastModifiedBy>
  <dcterms:modified xsi:type="dcterms:W3CDTF">2022-12-20T03:34:58Z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A259717B5F954663AD856B9190CAC42B</vt:lpwstr>
  </property>
</Properties>
</file>