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240" w:lineRule="exact"/>
        <w:rPr>
          <w:rFonts w:ascii="仿宋" w:eastAsia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迎世界科幻大会，促想象力提升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——首届四川省青少年科幻创作征集活动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中小学生作品申报反馈表</w:t>
      </w:r>
      <w:bookmarkEnd w:id="0"/>
    </w:p>
    <w:p>
      <w:pPr>
        <w:spacing w:line="560" w:lineRule="exact"/>
        <w:jc w:val="left"/>
        <w:rPr>
          <w:rFonts w:ascii="方正仿宋_GBK" w:eastAsia="方正仿宋_GBK" w:cs="方正仿宋_GBK"/>
          <w:sz w:val="28"/>
          <w:szCs w:val="28"/>
        </w:rPr>
      </w:pPr>
    </w:p>
    <w:p>
      <w:pPr>
        <w:spacing w:line="560" w:lineRule="exact"/>
        <w:jc w:val="left"/>
        <w:rPr>
          <w:rFonts w:asci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eastAsia="方正仿宋_GBK" w:cs="方正仿宋_GBK"/>
          <w:sz w:val="28"/>
          <w:szCs w:val="28"/>
        </w:rPr>
        <w:t>报送单位名称</w:t>
      </w:r>
      <w:r>
        <w:rPr>
          <w:rFonts w:ascii="方正仿宋_GBK" w:eastAsia="方正仿宋_GBK" w:cs="方正仿宋_GBK"/>
          <w:sz w:val="28"/>
          <w:szCs w:val="28"/>
        </w:rPr>
        <w:t>（加盖公章）</w:t>
      </w:r>
      <w:r>
        <w:rPr>
          <w:rFonts w:hint="eastAsia" w:ascii="方正仿宋_GBK" w:eastAsia="方正仿宋_GBK" w:cs="方正仿宋_GBK"/>
          <w:sz w:val="28"/>
          <w:szCs w:val="28"/>
        </w:rPr>
        <w:t xml:space="preserve">： </w:t>
      </w:r>
      <w:r>
        <w:rPr>
          <w:rFonts w:ascii="方正仿宋_GBK" w:eastAsia="方正仿宋_GBK" w:cs="方正仿宋_GBK"/>
          <w:sz w:val="28"/>
          <w:szCs w:val="28"/>
        </w:rPr>
        <w:t xml:space="preserve">               </w:t>
      </w:r>
      <w:r>
        <w:rPr>
          <w:rFonts w:hint="eastAsia" w:ascii="方正仿宋_GBK" w:eastAsia="方正仿宋_GBK" w:cs="方正仿宋_GBK"/>
          <w:sz w:val="28"/>
          <w:szCs w:val="28"/>
        </w:rPr>
        <w:t xml:space="preserve"> 填报日期：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遴选作品名额申报情况</w:t>
            </w:r>
          </w:p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说明：请以正式下发的名额分配表为基准，在分配表中确定的</w:t>
            </w:r>
            <w:r>
              <w:rPr>
                <w:rFonts w:ascii="仿宋" w:eastAsia="仿宋"/>
                <w:sz w:val="28"/>
                <w:szCs w:val="28"/>
              </w:rPr>
              <w:t>限额</w:t>
            </w:r>
            <w:r>
              <w:rPr>
                <w:rFonts w:hint="eastAsia" w:ascii="仿宋" w:eastAsia="仿宋"/>
                <w:sz w:val="28"/>
                <w:szCs w:val="28"/>
              </w:rPr>
              <w:t>内，根据本市（州）情况确定各项目具体数额，并填写下表：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文学类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绘画类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创意类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科幻小说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科幻作文</w:t>
            </w: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   ）项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   ）项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   ）项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   ）项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 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szCs w:val="28"/>
              </w:rPr>
              <w:t>二、征集项目主管人员信息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姓名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移动电话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职务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电子邮箱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单位负责人（签名）：</w:t>
            </w:r>
          </w:p>
          <w:p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日期：    年     月     日</w:t>
            </w:r>
          </w:p>
        </w:tc>
      </w:tr>
    </w:tbl>
    <w:p>
      <w:pPr>
        <w:spacing w:line="560" w:lineRule="exact"/>
        <w:rPr>
          <w:rFonts w:ascii="仿宋" w:eastAsia="仿宋"/>
          <w:b/>
          <w:bCs/>
          <w:sz w:val="32"/>
          <w:szCs w:val="32"/>
        </w:rPr>
        <w:sectPr>
          <w:footerReference r:id="rId3" w:type="first"/>
          <w:pgSz w:w="11906" w:h="16838"/>
          <w:pgMar w:top="1440" w:right="1587" w:bottom="1440" w:left="1587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5FBDE1D-5146-4A1E-A41F-0926AEDA35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0F06AF-E650-4467-87D4-04CEDC5542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CDF46A-C4E9-4FB7-9C1F-7E8BA0AC0ED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29C4684-681A-45B3-95E8-74EA55DF10EA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2F7A7EB2-3BA5-446F-A54F-4D16E4645F7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729012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842C4"/>
    <w:multiLevelType w:val="singleLevel"/>
    <w:tmpl w:val="85D842C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4ZGMzMWZkYmVjZDM2N2FlMDI3NGJkMGJjNWMifQ=="/>
  </w:docVars>
  <w:rsids>
    <w:rsidRoot w:val="4CA526B1"/>
    <w:rsid w:val="4CA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2022-07-06T02:41:00Z</dcterms:created>
  <dc:creator>骆驼（成都）</dc:creator>
  <cp:lastModifiedBy>骆驼（成都）</cp:lastModifiedBy>
  <dcterms:modified xsi:type="dcterms:W3CDTF">2022-07-06T02:41:33Z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387C6F6CE75147039E202D58ED0E6DF1</vt:lpwstr>
  </property>
</Properties>
</file>