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黑体" w:hAnsi="黑体" w:eastAsia="黑体" w:cs="黑体"/>
          <w:snapToGrid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snapToGrid/>
          <w:kern w:val="0"/>
          <w:sz w:val="28"/>
          <w:szCs w:val="28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黑体" w:hAnsi="黑体" w:eastAsia="黑体" w:cs="黑体"/>
          <w:snapToGrid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jc w:val="center"/>
        <w:rPr>
          <w:rFonts w:hint="eastAsia" w:ascii="方正小标宋简体" w:hAnsi="方正小标宋简体" w:eastAsia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000000"/>
          <w:sz w:val="36"/>
          <w:szCs w:val="36"/>
          <w:lang w:val="en-US" w:eastAsia="zh-CN"/>
        </w:rPr>
        <w:t>四川省作协2021年新会员培训班名单及培训安排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default" w:ascii="仿宋" w:hAnsi="Tahoma" w:eastAsia="仿宋" w:cs="仿宋"/>
          <w:snapToGrid/>
          <w:kern w:val="0"/>
          <w:sz w:val="32"/>
          <w:szCs w:val="32"/>
          <w:lang w:val="en-US" w:eastAsia="zh-CN" w:bidi="ar"/>
        </w:rPr>
      </w:pPr>
    </w:p>
    <w:tbl>
      <w:tblPr>
        <w:tblStyle w:val="3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563"/>
        <w:gridCol w:w="1787"/>
        <w:gridCol w:w="933"/>
        <w:gridCol w:w="1374"/>
        <w:gridCol w:w="23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3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第一组11月18日 开始学习</w:t>
            </w:r>
          </w:p>
        </w:tc>
        <w:tc>
          <w:tcPr>
            <w:tcW w:w="46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第二组11月21日 开始学习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阿坝州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李道萍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凉山州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涛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凉山州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巴莫沙沙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张莹杰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凉山州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蒲德芳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吴先军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史国余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廖泳清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向德森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王卓英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蒋丽君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琦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斌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邱文品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杨京秋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雍晓东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陈国兵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南充市 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内江市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林昌宏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李文旭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内江市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张力芸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内江市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范宁云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内江市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高若栋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卿秀文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尹怀国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肖笃勇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周红丹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刘玉霞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靳明全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艳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王富祥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陈敬生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彭卫锋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廖峻澜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余夏云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杨庆珍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皓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亦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蒋林欣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马力贤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王三炯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刘福宇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李莉娟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杨刚祥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何一杰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周开金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江红丽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郑昌坤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倪宗新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符珞珈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蒋松谷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曾钰钦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李松林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鲜全明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黎明天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端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周珉佳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陈志鸿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王承先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罗学闰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雍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甘在林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周乐安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陈佑松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胡道芳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姚海军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周兴华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侯为标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魏应斌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甘孜州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王朝书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涂朝晖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刘宗银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郭俊赤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西昌市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宋昕艺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王春泓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武大良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周华聪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梁发元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郑启友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刘彦军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吴惠英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勇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王明亮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黑体" w:hAnsi="黑体" w:eastAsia="黑体" w:cs="黑体"/>
          <w:snapToGrid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黑体" w:hAnsi="黑体" w:eastAsia="黑体" w:cs="黑体"/>
          <w:snapToGrid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snapToGrid/>
          <w:kern w:val="0"/>
          <w:sz w:val="28"/>
          <w:szCs w:val="28"/>
          <w:lang w:val="en-US" w:eastAsia="zh-CN" w:bidi="ar"/>
        </w:rPr>
        <w:t>附件2：</w:t>
      </w:r>
    </w:p>
    <w:tbl>
      <w:tblPr>
        <w:tblStyle w:val="4"/>
        <w:tblW w:w="8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915"/>
        <w:gridCol w:w="1110"/>
        <w:gridCol w:w="1781"/>
        <w:gridCol w:w="1107"/>
        <w:gridCol w:w="1480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80" w:hRule="atLeast"/>
        </w:trPr>
        <w:tc>
          <w:tcPr>
            <w:tcW w:w="8286" w:type="dxa"/>
            <w:gridSpan w:val="6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rPr>
                <w:rFonts w:ascii="方正小标宋简体" w:hAnsi="方正小标宋简体" w:eastAsia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hAnsi="方正小标宋简体" w:eastAsia="方正小标宋简体"/>
                <w:color w:val="000000"/>
                <w:sz w:val="36"/>
                <w:szCs w:val="36"/>
              </w:rPr>
              <w:t>四川省乡村振兴主题创作培训班学员名单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开始学习）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市州</w:t>
            </w:r>
          </w:p>
        </w:tc>
        <w:tc>
          <w:tcPr>
            <w:tcW w:w="1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市州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陈学华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川煤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李星桦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65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1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赵剑锋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郑盟琳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15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李焕军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15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端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吴兴华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毛美权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1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陈志鸿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95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1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李明利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闵其彬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黄建华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吴先军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85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万文昌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江红丽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0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陈佑松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宋小平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雷厚国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60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1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薇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95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1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5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1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李扬舟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李道萍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55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</w:t>
            </w:r>
          </w:p>
        </w:tc>
        <w:tc>
          <w:tcPr>
            <w:tcW w:w="1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周依春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55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</w:t>
            </w:r>
          </w:p>
        </w:tc>
        <w:tc>
          <w:tcPr>
            <w:tcW w:w="1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胡正银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75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</w:t>
            </w:r>
          </w:p>
        </w:tc>
        <w:tc>
          <w:tcPr>
            <w:tcW w:w="1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刘芷妤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5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1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倩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杨俊富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95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1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陈敬生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李炳荣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5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刘安龙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95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袁志英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5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罗晓蓉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王雪梅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15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范学清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15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雷淑芳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刘乾能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15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1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徐建成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文金凤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25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1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许永强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95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1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王永跃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55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唐尚明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35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毅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5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</w:t>
            </w:r>
          </w:p>
        </w:tc>
        <w:tc>
          <w:tcPr>
            <w:tcW w:w="1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55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</w:t>
            </w:r>
          </w:p>
        </w:tc>
        <w:tc>
          <w:tcPr>
            <w:tcW w:w="1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徐肇焕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杜明权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杨素宏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15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林昌宏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马希荣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12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李欣蔓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省直</w:t>
            </w:r>
          </w:p>
        </w:tc>
        <w:tc>
          <w:tcPr>
            <w:tcW w:w="1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盛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苟祖国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2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85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侯春燕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李铭暇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45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罗学闰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0" w:lineRule="exact"/>
        <w:ind w:left="0" w:right="0" w:firstLine="560" w:firstLineChars="200"/>
        <w:jc w:val="left"/>
        <w:textAlignment w:val="auto"/>
        <w:rPr>
          <w:rFonts w:hint="eastAsia" w:ascii="黑体" w:hAnsi="黑体" w:eastAsia="黑体" w:cs="黑体"/>
          <w:snapToGrid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黑体" w:hAnsi="黑体" w:eastAsia="黑体" w:cs="黑体"/>
          <w:snapToGrid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napToGrid/>
          <w:kern w:val="0"/>
          <w:sz w:val="28"/>
          <w:szCs w:val="28"/>
          <w:lang w:val="en-US" w:eastAsia="zh-CN" w:bidi="ar"/>
        </w:rPr>
        <w:t>附件3：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四川省作协会员培训平台登录二维码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drawing>
          <wp:inline distT="0" distB="0" distL="114300" distR="114300">
            <wp:extent cx="1584960" cy="1584960"/>
            <wp:effectExtent l="0" t="0" r="15240" b="15240"/>
            <wp:docPr id="2" name="图片 1" descr="14fbabac255aee05ffa59e534079b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4fbabac255aee05ffa59e534079bf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footerReference r:id="rId3" w:type="default"/>
      <w:pgSz w:w="11900" w:h="16840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568C3"/>
    <w:rsid w:val="141E7610"/>
    <w:rsid w:val="3FA5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2021-11-17T07:29:00Z</dcterms:created>
  <dc:creator>泠璃</dc:creator>
  <cp:lastModifiedBy>泠璃</cp:lastModifiedBy>
  <dcterms:modified xsi:type="dcterms:W3CDTF">2021-11-17T07:30:43Z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00E851DEEBD44B8A820C43E86A3702BC</vt:lpwstr>
  </property>
</Properties>
</file>